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营口市站前区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转移支付情况说明</w:t>
      </w:r>
    </w:p>
    <w:p>
      <w:pPr>
        <w:rPr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2024年市提前告知转移支付资金5259.9万元。其中：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1、县级基本财力保障机制奖补资金1704万元；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2、固定数额补助资金934万元;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3、教育共同财政事权转移支付资金127.7万元；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4、社会保障和就业共同财政事权转移支付资金2407.7万元；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5、医疗卫生健康共同财政事权转移支付资金23.5万元；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6、农林水63万元；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RhOWJlZDQyODkyNmRlMWY0MGJjYmM1OWVhZTY3ZWMifQ=="/>
  </w:docVars>
  <w:rsids>
    <w:rsidRoot w:val="602E0971"/>
    <w:rsid w:val="000635B2"/>
    <w:rsid w:val="001C5351"/>
    <w:rsid w:val="00442258"/>
    <w:rsid w:val="007D79EB"/>
    <w:rsid w:val="00E436AD"/>
    <w:rsid w:val="0B790AE5"/>
    <w:rsid w:val="16CA03D3"/>
    <w:rsid w:val="241F511F"/>
    <w:rsid w:val="28A80C5E"/>
    <w:rsid w:val="370A5AB1"/>
    <w:rsid w:val="377062EC"/>
    <w:rsid w:val="45FD6F30"/>
    <w:rsid w:val="51B54DC8"/>
    <w:rsid w:val="602E0971"/>
    <w:rsid w:val="6D3F24C6"/>
    <w:rsid w:val="6D5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2016-12-07T03:47:00Z</dcterms:created>
  <dc:creator>Administrator</dc:creator>
  <cp:lastModifiedBy>aa</cp:lastModifiedBy>
  <dcterms:modified xsi:type="dcterms:W3CDTF">2024-01-12T03:16:35Z</dcterms:modified>
  <dc:title>2016年转移支付情况说明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C337440E90DF4D8FAAB15DF349AA913B</vt:lpwstr>
  </property>
</Properties>
</file>